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5" w:rsidRDefault="00702DD5" w:rsidP="00702DD5">
      <w:pPr>
        <w:pStyle w:val="1"/>
        <w:widowControl/>
        <w:spacing w:before="150" w:beforeAutospacing="0" w:afterAutospacing="0"/>
        <w:jc w:val="center"/>
        <w:rPr>
          <w:rFonts w:ascii="微软雅黑" w:eastAsia="微软雅黑" w:hAnsi="微软雅黑" w:cs="微软雅黑" w:hint="default"/>
          <w:color w:val="404040"/>
          <w:sz w:val="32"/>
          <w:szCs w:val="32"/>
        </w:rPr>
      </w:pPr>
      <w:r>
        <w:rPr>
          <w:rFonts w:ascii="微软雅黑" w:eastAsia="微软雅黑" w:hAnsi="微软雅黑" w:cs="微软雅黑"/>
          <w:color w:val="404040"/>
          <w:sz w:val="32"/>
          <w:szCs w:val="32"/>
        </w:rPr>
        <w:t>我院在第三届马兰</w:t>
      </w:r>
      <w:proofErr w:type="gramStart"/>
      <w:r>
        <w:rPr>
          <w:rFonts w:ascii="微软雅黑" w:eastAsia="微软雅黑" w:hAnsi="微软雅黑" w:cs="微软雅黑"/>
          <w:color w:val="404040"/>
          <w:sz w:val="32"/>
          <w:szCs w:val="32"/>
        </w:rPr>
        <w:t>花创业</w:t>
      </w:r>
      <w:proofErr w:type="gramEnd"/>
      <w:r>
        <w:rPr>
          <w:rFonts w:ascii="微软雅黑" w:eastAsia="微软雅黑" w:hAnsi="微软雅黑" w:cs="微软雅黑"/>
          <w:color w:val="404040"/>
          <w:sz w:val="32"/>
          <w:szCs w:val="32"/>
        </w:rPr>
        <w:t>培训讲师大赛</w:t>
      </w:r>
    </w:p>
    <w:p w:rsidR="009C2905" w:rsidRDefault="00702DD5" w:rsidP="00702DD5">
      <w:pPr>
        <w:pStyle w:val="1"/>
        <w:widowControl/>
        <w:spacing w:before="150" w:beforeAutospacing="0" w:afterAutospacing="0"/>
        <w:jc w:val="center"/>
        <w:rPr>
          <w:rFonts w:ascii="微软雅黑" w:eastAsia="微软雅黑" w:hAnsi="微软雅黑" w:cs="微软雅黑" w:hint="default"/>
          <w:color w:val="404040"/>
          <w:sz w:val="32"/>
          <w:szCs w:val="32"/>
        </w:rPr>
      </w:pPr>
      <w:r>
        <w:rPr>
          <w:rFonts w:ascii="微软雅黑" w:eastAsia="微软雅黑" w:hAnsi="微软雅黑" w:cs="微软雅黑"/>
          <w:color w:val="404040"/>
          <w:sz w:val="32"/>
          <w:szCs w:val="32"/>
        </w:rPr>
        <w:t>衡阳市选拔赛中取得优异成绩</w:t>
      </w:r>
    </w:p>
    <w:p w:rsidR="009C2905" w:rsidRPr="00303574" w:rsidRDefault="002F1CEE" w:rsidP="00702DD5">
      <w:pPr>
        <w:pStyle w:val="a3"/>
        <w:widowControl/>
        <w:spacing w:beforeAutospacing="0" w:after="225" w:afterAutospacing="0" w:line="540" w:lineRule="atLeast"/>
        <w:ind w:firstLineChars="200" w:firstLine="540"/>
        <w:rPr>
          <w:rFonts w:ascii="仿宋" w:eastAsia="仿宋" w:hAnsi="仿宋" w:cs="微软雅黑"/>
          <w:color w:val="404040"/>
          <w:sz w:val="27"/>
          <w:szCs w:val="27"/>
        </w:rPr>
      </w:pPr>
      <w:r>
        <w:rPr>
          <w:rFonts w:ascii="仿宋" w:eastAsia="仿宋" w:hAnsi="仿宋" w:cs="微软雅黑" w:hint="eastAsia"/>
          <w:color w:val="404040"/>
          <w:sz w:val="27"/>
          <w:szCs w:val="27"/>
        </w:rPr>
        <w:t>近期</w:t>
      </w:r>
      <w:r w:rsidR="00702DD5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，第三届马兰</w:t>
      </w:r>
      <w:proofErr w:type="gramStart"/>
      <w:r w:rsidR="00702DD5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花全国</w:t>
      </w:r>
      <w:proofErr w:type="gramEnd"/>
      <w:r w:rsidR="00702DD5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创业培训讲师大赛衡阳市选拔赛</w:t>
      </w:r>
      <w:r>
        <w:rPr>
          <w:rFonts w:ascii="仿宋" w:eastAsia="仿宋" w:hAnsi="仿宋" w:cs="微软雅黑" w:hint="eastAsia"/>
          <w:color w:val="404040"/>
          <w:sz w:val="27"/>
          <w:szCs w:val="27"/>
        </w:rPr>
        <w:t>初赛、</w:t>
      </w:r>
      <w:r w:rsidR="00702DD5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决赛在雁城宾馆举行。衡阳市</w:t>
      </w:r>
      <w:proofErr w:type="gramStart"/>
      <w:r w:rsidR="00702DD5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人社局</w:t>
      </w:r>
      <w:proofErr w:type="gramEnd"/>
      <w:r w:rsidR="00702DD5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党组副书记、</w:t>
      </w:r>
      <w:proofErr w:type="gramStart"/>
      <w:r w:rsidR="00702DD5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副局长石献忠</w:t>
      </w:r>
      <w:proofErr w:type="gramEnd"/>
      <w:r w:rsidR="00702DD5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，市就业服务中心党支部书记、主任曹云莅临比赛现场指导，近100名创业培训讲师现场观摩。我院</w:t>
      </w:r>
      <w:r w:rsidR="00303574">
        <w:rPr>
          <w:rFonts w:ascii="仿宋" w:eastAsia="仿宋" w:hAnsi="仿宋" w:cs="微软雅黑" w:hint="eastAsia"/>
          <w:color w:val="404040"/>
          <w:sz w:val="27"/>
          <w:szCs w:val="27"/>
        </w:rPr>
        <w:t>有</w:t>
      </w:r>
      <w:r w:rsidR="00303574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11名</w:t>
      </w:r>
      <w:r w:rsidR="00702DD5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创业培训讲师参加了此次大赛。</w:t>
      </w:r>
    </w:p>
    <w:p w:rsidR="009C2905" w:rsidRPr="00303574" w:rsidRDefault="00702DD5" w:rsidP="00702DD5">
      <w:pPr>
        <w:pStyle w:val="a3"/>
        <w:widowControl/>
        <w:spacing w:beforeAutospacing="0" w:after="225" w:afterAutospacing="0" w:line="540" w:lineRule="atLeast"/>
        <w:ind w:firstLineChars="200" w:firstLine="540"/>
        <w:rPr>
          <w:rFonts w:ascii="仿宋" w:eastAsia="仿宋" w:hAnsi="仿宋" w:cs="微软雅黑"/>
          <w:color w:val="404040"/>
          <w:sz w:val="27"/>
          <w:szCs w:val="27"/>
        </w:rPr>
      </w:pPr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大赛启动以来，我院领导高度重视，培训中心组织全院创业培训讲师召开了</w:t>
      </w:r>
      <w:r w:rsidR="00303574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“</w:t>
      </w:r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第三届马兰花全国创业培训讲师大赛衡阳市选拔赛</w:t>
      </w:r>
      <w:r w:rsidR="00303574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”</w:t>
      </w:r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湖南财经工业职业技术学院动员大会。在动员大会上，原党委副书记赵琼做了重要指示，培训中心主任谢利英做了关于参赛相关事宜的详细安排。要求全体创业培训讲师紧扣“创业培训，创新引领”主题，通过比赛充分展示我院创业培训师资风采及创业指导成果，努力提升我院创业培训</w:t>
      </w:r>
      <w:r w:rsidR="00FF7CC5">
        <w:rPr>
          <w:rFonts w:ascii="仿宋" w:eastAsia="仿宋" w:hAnsi="仿宋" w:cs="微软雅黑" w:hint="eastAsia"/>
          <w:color w:val="404040"/>
          <w:sz w:val="27"/>
          <w:szCs w:val="27"/>
        </w:rPr>
        <w:t>讲师</w:t>
      </w:r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授课水平和创业指导能力。</w:t>
      </w:r>
    </w:p>
    <w:p w:rsidR="009C2905" w:rsidRPr="00303574" w:rsidRDefault="00702DD5" w:rsidP="00702DD5">
      <w:pPr>
        <w:pStyle w:val="a3"/>
        <w:widowControl/>
        <w:spacing w:beforeAutospacing="0" w:after="225" w:afterAutospacing="0" w:line="540" w:lineRule="atLeast"/>
        <w:ind w:firstLineChars="200" w:firstLine="540"/>
        <w:rPr>
          <w:rFonts w:ascii="仿宋" w:eastAsia="仿宋" w:hAnsi="仿宋" w:cs="微软雅黑"/>
          <w:color w:val="404040"/>
          <w:sz w:val="27"/>
          <w:szCs w:val="27"/>
        </w:rPr>
      </w:pPr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此次马兰</w:t>
      </w:r>
      <w:proofErr w:type="gramStart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花全国</w:t>
      </w:r>
      <w:proofErr w:type="gramEnd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创业培训讲师大赛衡阳市选拔赛分三个赛道：SYB创业培训讲师综合能力赛、网络创业培训讲师综合</w:t>
      </w:r>
      <w:proofErr w:type="gramStart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能力赛</w:t>
      </w:r>
      <w:proofErr w:type="gramEnd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和马兰</w:t>
      </w:r>
      <w:proofErr w:type="gramStart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花创业培训微课赛</w:t>
      </w:r>
      <w:proofErr w:type="gramEnd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。我院创业培训讲师在此次大赛中取得了优异的成绩：</w:t>
      </w:r>
      <w:r w:rsidR="002F1CEE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周斌、郝倩和罗竟老师团队荣获马兰</w:t>
      </w:r>
      <w:proofErr w:type="gramStart"/>
      <w:r w:rsidR="002F1CEE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花创业培训微课赛</w:t>
      </w:r>
      <w:proofErr w:type="gramEnd"/>
      <w:r w:rsidR="002F1CEE" w:rsidRPr="00303574">
        <w:rPr>
          <w:rFonts w:ascii="仿宋" w:eastAsia="仿宋" w:hAnsi="仿宋" w:cs="微软雅黑" w:hint="eastAsia"/>
          <w:color w:val="404040"/>
          <w:sz w:val="27"/>
          <w:szCs w:val="27"/>
        </w:rPr>
        <w:t>一等奖，</w:t>
      </w:r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陈亚莉老师荣获网络创业培训讲师综合</w:t>
      </w:r>
      <w:proofErr w:type="gramStart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能力赛</w:t>
      </w:r>
      <w:proofErr w:type="gramEnd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一等奖，胡磬</w:t>
      </w:r>
      <w:bookmarkStart w:id="0" w:name="_GoBack"/>
      <w:bookmarkEnd w:id="0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、王成云和王春林老师团队荣获马兰</w:t>
      </w:r>
      <w:proofErr w:type="gramStart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花创业培训微课赛</w:t>
      </w:r>
      <w:proofErr w:type="gramEnd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二等奖，颜春老师荣获SYB创业培训讲师综合</w:t>
      </w:r>
      <w:proofErr w:type="gramStart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能力赛</w:t>
      </w:r>
      <w:proofErr w:type="gramEnd"/>
      <w:r w:rsidRPr="00303574">
        <w:rPr>
          <w:rFonts w:ascii="仿宋" w:eastAsia="仿宋" w:hAnsi="仿宋" w:cs="微软雅黑" w:hint="eastAsia"/>
          <w:color w:val="404040"/>
          <w:sz w:val="27"/>
          <w:szCs w:val="27"/>
        </w:rPr>
        <w:t>三等奖。</w:t>
      </w:r>
    </w:p>
    <w:p w:rsidR="009C2905" w:rsidRDefault="00702DD5">
      <w:r>
        <w:rPr>
          <w:rFonts w:hint="eastAsia"/>
          <w:noProof/>
        </w:rPr>
        <w:lastRenderedPageBreak/>
        <w:drawing>
          <wp:inline distT="0" distB="0" distL="114300" distR="114300">
            <wp:extent cx="5734050" cy="4300711"/>
            <wp:effectExtent l="0" t="0" r="0" b="5080"/>
            <wp:docPr id="1" name="图片 1" descr="C:/Users/Administrator/AppData/Local/Temp/picturecompress_2021070710191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0707101919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135" cy="43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AD" w:rsidRDefault="00B953AD" w:rsidP="00B86CD3">
      <w:r>
        <w:separator/>
      </w:r>
    </w:p>
  </w:endnote>
  <w:endnote w:type="continuationSeparator" w:id="0">
    <w:p w:rsidR="00B953AD" w:rsidRDefault="00B953AD" w:rsidP="00B8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AD" w:rsidRDefault="00B953AD" w:rsidP="00B86CD3">
      <w:r>
        <w:separator/>
      </w:r>
    </w:p>
  </w:footnote>
  <w:footnote w:type="continuationSeparator" w:id="0">
    <w:p w:rsidR="00B953AD" w:rsidRDefault="00B953AD" w:rsidP="00B8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05"/>
    <w:rsid w:val="00136B49"/>
    <w:rsid w:val="002F1CEE"/>
    <w:rsid w:val="00303574"/>
    <w:rsid w:val="003F6EF7"/>
    <w:rsid w:val="00702DD5"/>
    <w:rsid w:val="009C2905"/>
    <w:rsid w:val="00B86CD3"/>
    <w:rsid w:val="00B953AD"/>
    <w:rsid w:val="00FF7CC5"/>
    <w:rsid w:val="358632AF"/>
    <w:rsid w:val="58016FC1"/>
    <w:rsid w:val="648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303574"/>
    <w:rPr>
      <w:sz w:val="18"/>
      <w:szCs w:val="18"/>
    </w:rPr>
  </w:style>
  <w:style w:type="character" w:customStyle="1" w:styleId="Char">
    <w:name w:val="批注框文本 Char"/>
    <w:basedOn w:val="a0"/>
    <w:link w:val="a4"/>
    <w:rsid w:val="003035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86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86C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86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86C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303574"/>
    <w:rPr>
      <w:sz w:val="18"/>
      <w:szCs w:val="18"/>
    </w:rPr>
  </w:style>
  <w:style w:type="character" w:customStyle="1" w:styleId="Char">
    <w:name w:val="批注框文本 Char"/>
    <w:basedOn w:val="a0"/>
    <w:link w:val="a4"/>
    <w:rsid w:val="003035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86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86C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86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86C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风轻无痕</cp:lastModifiedBy>
  <cp:revision>7</cp:revision>
  <dcterms:created xsi:type="dcterms:W3CDTF">2021-07-07T01:41:00Z</dcterms:created>
  <dcterms:modified xsi:type="dcterms:W3CDTF">2021-07-07T03:37:00Z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B982C46C392844DA8DC478C7D5E24C53</vt:lpwstr>
  </property>
</Properties>
</file>